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DB67" w14:textId="77777777" w:rsidR="00A336D3" w:rsidRPr="002073A4" w:rsidRDefault="007D592F" w:rsidP="002073A4">
      <w:pPr>
        <w:pStyle w:val="Heading1"/>
        <w:rPr>
          <w:b/>
          <w:bCs/>
          <w:sz w:val="48"/>
          <w:szCs w:val="48"/>
        </w:rPr>
      </w:pPr>
      <w:r w:rsidRPr="002073A4">
        <w:rPr>
          <w:rFonts w:eastAsia="Times New Roman"/>
          <w:b/>
          <w:bCs/>
          <w:sz w:val="48"/>
          <w:szCs w:val="48"/>
        </w:rPr>
        <w:t xml:space="preserve">Information available from </w:t>
      </w:r>
      <w:proofErr w:type="spellStart"/>
      <w:r w:rsidRPr="002073A4">
        <w:rPr>
          <w:rFonts w:eastAsia="Times New Roman"/>
          <w:b/>
          <w:bCs/>
          <w:sz w:val="48"/>
          <w:szCs w:val="48"/>
        </w:rPr>
        <w:t>Letwell</w:t>
      </w:r>
      <w:proofErr w:type="spellEnd"/>
      <w:r w:rsidRPr="002073A4">
        <w:rPr>
          <w:rFonts w:eastAsia="Times New Roman"/>
          <w:b/>
          <w:bCs/>
          <w:sz w:val="48"/>
          <w:szCs w:val="48"/>
        </w:rPr>
        <w:t xml:space="preserve"> Parish Council under the Agreed model publication scheme – May 2025 </w:t>
      </w:r>
    </w:p>
    <w:p w14:paraId="0908B2CC" w14:textId="77777777" w:rsidR="00A336D3" w:rsidRDefault="007D592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2888" w:type="dxa"/>
        <w:tblInd w:w="-108" w:type="dxa"/>
        <w:tblCellMar>
          <w:top w:w="50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8748"/>
        <w:gridCol w:w="2417"/>
        <w:gridCol w:w="1723"/>
      </w:tblGrid>
      <w:tr w:rsidR="00A336D3" w14:paraId="76AAC614" w14:textId="77777777">
        <w:trPr>
          <w:trHeight w:val="967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EE5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Information to be published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415D" w14:textId="77777777" w:rsidR="00A336D3" w:rsidRDefault="007D592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How the information can be obtained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5F81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Cost </w:t>
            </w:r>
          </w:p>
        </w:tc>
      </w:tr>
      <w:tr w:rsidR="00A336D3" w14:paraId="2CFF6C18" w14:textId="77777777">
        <w:trPr>
          <w:trHeight w:val="2098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F4E4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Class1 - Who we are and what we do </w:t>
            </w:r>
          </w:p>
          <w:p w14:paraId="4B28799D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Organisational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information, structures, locations and contacts) </w:t>
            </w:r>
          </w:p>
          <w:p w14:paraId="6ACE4B0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2076CE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This will be current information only </w:t>
            </w:r>
          </w:p>
          <w:p w14:paraId="037A5FAE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08B55B73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N.B. Councils should already be publishing as much information as possible about how they can be contacted.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F7F6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(hard copy and/or website)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6027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36D3" w14:paraId="5EF9FA7A" w14:textId="77777777">
        <w:trPr>
          <w:trHeight w:val="768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A9D6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Who’s who on the Council and its Committees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5DC4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4C0C1F0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</w:t>
            </w:r>
          </w:p>
          <w:p w14:paraId="080F9F9F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5A3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63701C49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0CAAC9EA" w14:textId="77777777">
        <w:trPr>
          <w:trHeight w:val="1277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11F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Contact details for Parish Clerk and Council members (named contacts where possible with telephone number and email address (if used))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A71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0CC0268D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Newsletter </w:t>
            </w:r>
          </w:p>
          <w:p w14:paraId="4293B91A" w14:textId="77777777" w:rsidR="00A336D3" w:rsidRDefault="007D592F">
            <w:pPr>
              <w:spacing w:line="239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Parish Notice Board Hard copy – contact </w:t>
            </w:r>
          </w:p>
          <w:p w14:paraId="3830F80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1FB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51D5EDB9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170DB32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039F2DC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12BC4758" w14:textId="77777777">
        <w:trPr>
          <w:trHeight w:val="1020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BB1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Location of main Council office and accessibility details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48D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1977E03B" w14:textId="77777777" w:rsidR="00A336D3" w:rsidRDefault="007D592F">
            <w:pPr>
              <w:spacing w:line="239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Parish Notice Board Hard copy – contact </w:t>
            </w:r>
          </w:p>
          <w:p w14:paraId="26E1E41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2A16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45735EC4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760757B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394F696F" w14:textId="77777777">
        <w:trPr>
          <w:trHeight w:val="516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C239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Staffing structure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FAF1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Not applicable – Just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E184" w14:textId="77777777" w:rsidR="00A336D3" w:rsidRDefault="007D592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Not applicable – Just Clerk </w:t>
            </w:r>
          </w:p>
        </w:tc>
      </w:tr>
      <w:tr w:rsidR="00A336D3" w14:paraId="4D5BD5D3" w14:textId="77777777">
        <w:trPr>
          <w:trHeight w:val="281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910E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95BC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2A5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726E7BA" w14:textId="77777777" w:rsidR="00A336D3" w:rsidRDefault="00A336D3">
      <w:pPr>
        <w:spacing w:after="0"/>
        <w:ind w:left="-1440" w:right="14122"/>
      </w:pPr>
    </w:p>
    <w:tbl>
      <w:tblPr>
        <w:tblStyle w:val="TableGrid"/>
        <w:tblW w:w="12888" w:type="dxa"/>
        <w:tblInd w:w="-108" w:type="dxa"/>
        <w:tblCellMar>
          <w:top w:w="50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8748"/>
        <w:gridCol w:w="2417"/>
        <w:gridCol w:w="1723"/>
      </w:tblGrid>
      <w:tr w:rsidR="00A336D3" w14:paraId="21997A48" w14:textId="77777777">
        <w:trPr>
          <w:trHeight w:val="1418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AFE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Class 2 – What we spend and how we spend it </w:t>
            </w:r>
          </w:p>
          <w:p w14:paraId="052BEE09" w14:textId="77777777" w:rsidR="00A336D3" w:rsidRDefault="007D592F">
            <w:pPr>
              <w:spacing w:line="239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(Financial information relating to projected and actual income and expenditure, procurement, contracts and financial audit) </w:t>
            </w:r>
          </w:p>
          <w:p w14:paraId="01577197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AD68AD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Current and previous financial year as a minimum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7EE1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(hard copy and/or website)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4E65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36D3" w14:paraId="11A9DD16" w14:textId="77777777">
        <w:trPr>
          <w:trHeight w:val="516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E883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Annual return form and report by auditor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A097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80C4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786C763D" w14:textId="77777777">
        <w:trPr>
          <w:trHeight w:val="516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4E76" w14:textId="77777777" w:rsidR="00A336D3" w:rsidRDefault="007D592F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Finalised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budget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EAE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225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 </w:t>
            </w:r>
          </w:p>
        </w:tc>
      </w:tr>
      <w:tr w:rsidR="00A336D3" w14:paraId="74C89CB6" w14:textId="77777777">
        <w:trPr>
          <w:trHeight w:val="768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EE0E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Precept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A0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02F1A4B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</w:t>
            </w:r>
          </w:p>
          <w:p w14:paraId="0B479B81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53BE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140A937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691DC55E" w14:textId="77777777">
        <w:trPr>
          <w:trHeight w:val="324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F9D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Borrowing Approval letter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789B" w14:textId="77777777" w:rsidR="00A336D3" w:rsidRDefault="007D592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Not applicable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963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Not applicable </w:t>
            </w:r>
          </w:p>
        </w:tc>
      </w:tr>
      <w:tr w:rsidR="00A336D3" w14:paraId="46EDB5F7" w14:textId="77777777">
        <w:trPr>
          <w:trHeight w:val="768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92BF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Standing Orders and Financial Regulations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7CEE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4598A49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</w:t>
            </w:r>
          </w:p>
          <w:p w14:paraId="0BEFA8C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8A7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48B0EFD6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4AFA19E8" w14:textId="77777777">
        <w:trPr>
          <w:trHeight w:val="516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9AAD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Grants given and received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9F7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553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</w:tc>
      </w:tr>
      <w:tr w:rsidR="00A336D3" w14:paraId="7D74DD1E" w14:textId="77777777">
        <w:trPr>
          <w:trHeight w:val="516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C2B4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List of current contracts awarded and value of contract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6309" w14:textId="77777777" w:rsidR="00A336D3" w:rsidRDefault="007D592F">
            <w:pPr>
              <w:ind w:left="1" w:hanging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1C9E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2CED8011" w14:textId="77777777">
        <w:trPr>
          <w:trHeight w:val="516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D4B1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Members’ allowances and expenses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4977" w14:textId="77777777" w:rsidR="00A336D3" w:rsidRDefault="007D592F">
            <w:pPr>
              <w:ind w:left="1" w:hanging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38C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 </w:t>
            </w:r>
          </w:p>
        </w:tc>
      </w:tr>
      <w:tr w:rsidR="00A336D3" w14:paraId="42EDD8C6" w14:textId="77777777">
        <w:trPr>
          <w:trHeight w:val="264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C81F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0CB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0FA4" w14:textId="77777777" w:rsidR="00A336D3" w:rsidRDefault="007D592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36D3" w14:paraId="4CB752F1" w14:textId="77777777">
        <w:trPr>
          <w:trHeight w:val="768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07BC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Class 3 – What our priorities are and how we are doing </w:t>
            </w:r>
          </w:p>
          <w:p w14:paraId="180F8F0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(Strategies and plans, performance indicators, audits, inspections and reviews) </w:t>
            </w:r>
          </w:p>
          <w:p w14:paraId="27EF410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C36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(hard copy or website)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A39B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36D3" w14:paraId="3A4C7119" w14:textId="77777777">
        <w:trPr>
          <w:trHeight w:val="264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B507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Plan (current and previous year as a minimum)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A05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n/a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F86F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n/a </w:t>
            </w:r>
          </w:p>
        </w:tc>
      </w:tr>
      <w:tr w:rsidR="00A336D3" w14:paraId="68A71FB9" w14:textId="77777777">
        <w:trPr>
          <w:trHeight w:val="516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ABD3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Annual Report to Parish or Community Meeting (current and previous year as a minimum)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7E3D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DA06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 </w:t>
            </w:r>
          </w:p>
        </w:tc>
      </w:tr>
      <w:tr w:rsidR="00A336D3" w14:paraId="45AD6712" w14:textId="77777777">
        <w:trPr>
          <w:trHeight w:val="271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ECAC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Quality status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74FA" w14:textId="77777777" w:rsidR="00A336D3" w:rsidRDefault="007D592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Not applicable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6347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Not applicable </w:t>
            </w:r>
          </w:p>
        </w:tc>
      </w:tr>
    </w:tbl>
    <w:p w14:paraId="2857F3EF" w14:textId="77777777" w:rsidR="00A336D3" w:rsidRDefault="00A336D3">
      <w:pPr>
        <w:spacing w:after="0"/>
        <w:ind w:left="-1440" w:right="14122"/>
      </w:pPr>
    </w:p>
    <w:tbl>
      <w:tblPr>
        <w:tblStyle w:val="TableGrid"/>
        <w:tblW w:w="12888" w:type="dxa"/>
        <w:tblInd w:w="-108" w:type="dxa"/>
        <w:tblCellMar>
          <w:top w:w="50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8748"/>
        <w:gridCol w:w="2417"/>
        <w:gridCol w:w="1723"/>
      </w:tblGrid>
      <w:tr w:rsidR="00A336D3" w14:paraId="786698EA" w14:textId="77777777">
        <w:trPr>
          <w:trHeight w:val="372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DBDC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Local charters drawn up in accordance with DCLG guidelines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5E11" w14:textId="77777777" w:rsidR="00A336D3" w:rsidRDefault="007D592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Not applicable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6F2B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Not applicable </w:t>
            </w:r>
          </w:p>
        </w:tc>
      </w:tr>
      <w:tr w:rsidR="00A336D3" w14:paraId="651EE5BA" w14:textId="77777777">
        <w:trPr>
          <w:trHeight w:val="374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301D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799D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54E7" w14:textId="77777777" w:rsidR="00A336D3" w:rsidRDefault="007D592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36D3" w14:paraId="7ACBF24B" w14:textId="77777777">
        <w:trPr>
          <w:trHeight w:val="1020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F92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Class 4 – How we make decisions </w:t>
            </w:r>
          </w:p>
          <w:p w14:paraId="15E6D65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(Decision making processes and records of decisions) </w:t>
            </w:r>
          </w:p>
          <w:p w14:paraId="53B99AD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766F7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Current and previous council year as a minimum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130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(hard copy or website)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E0FC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36D3" w14:paraId="036690D4" w14:textId="77777777">
        <w:trPr>
          <w:trHeight w:val="1022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23C6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Timetable of Council meetings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5EF0" w14:textId="77777777" w:rsidR="00A336D3" w:rsidRDefault="007D592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2E9EE858" w14:textId="77777777" w:rsidR="00A336D3" w:rsidRDefault="007D592F">
            <w:pPr>
              <w:spacing w:after="2" w:line="236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Parish Notice Board Hard copy – contact </w:t>
            </w:r>
          </w:p>
          <w:p w14:paraId="21443291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99CD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589D1EFE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1EBAE81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0EE131C1" w14:textId="77777777">
        <w:trPr>
          <w:trHeight w:val="770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B9A9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Agendas of meetings (as above)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350D" w14:textId="77777777" w:rsidR="00A336D3" w:rsidRDefault="007D592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73C11773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</w:t>
            </w:r>
          </w:p>
          <w:p w14:paraId="51AD8DE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1CA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0C9A19EC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7C41D75C" w14:textId="77777777">
        <w:trPr>
          <w:trHeight w:val="768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635F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Minutes of meetings (as above)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this will exclude information that is properly regarded as private to the meeting.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1E7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08D769F6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</w:t>
            </w:r>
          </w:p>
          <w:p w14:paraId="4B08A97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A67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7EB18B81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2F89D6C0" w14:textId="77777777">
        <w:trPr>
          <w:trHeight w:val="768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DC3C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Reports presented to council meetings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this will exclude information that is properly regarded as private to the meeting.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AE5C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468DBA9D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</w:t>
            </w:r>
          </w:p>
          <w:p w14:paraId="463D05E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77A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7BB37B3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4823F415" w14:textId="77777777">
        <w:trPr>
          <w:trHeight w:val="516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5665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Responses to consultation papers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47F1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CDEF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4B06A22F" w14:textId="77777777">
        <w:trPr>
          <w:trHeight w:val="770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B48E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Responses to planning applications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66C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2991CD2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</w:t>
            </w:r>
          </w:p>
          <w:p w14:paraId="59789B2C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DBCD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472E01C4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7C3FB2B4" w14:textId="77777777">
        <w:trPr>
          <w:trHeight w:val="372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B7B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Bye-laws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F519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Not applicable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7F1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Not applicable </w:t>
            </w:r>
          </w:p>
        </w:tc>
      </w:tr>
      <w:tr w:rsidR="00A336D3" w14:paraId="07779DE1" w14:textId="77777777">
        <w:trPr>
          <w:trHeight w:val="374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8E5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74B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9E23" w14:textId="77777777" w:rsidR="00A336D3" w:rsidRDefault="007D592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36D3" w14:paraId="64763487" w14:textId="77777777">
        <w:trPr>
          <w:trHeight w:val="1022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6947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Class 5 – Our policies and procedures </w:t>
            </w:r>
          </w:p>
          <w:p w14:paraId="2C038689" w14:textId="77777777" w:rsidR="00A336D3" w:rsidRDefault="007D592F">
            <w:pPr>
              <w:spacing w:line="239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(Current written protocols, policies and procedures for delivering our services and responsibilities) </w:t>
            </w:r>
          </w:p>
          <w:p w14:paraId="1E4D0306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BB13" w14:textId="77777777" w:rsidR="00A336D3" w:rsidRDefault="007D592F">
            <w:pPr>
              <w:ind w:left="1" w:right="426"/>
            </w:pPr>
            <w:r>
              <w:rPr>
                <w:rFonts w:ascii="Times New Roman" w:eastAsia="Times New Roman" w:hAnsi="Times New Roman" w:cs="Times New Roman"/>
              </w:rPr>
              <w:t xml:space="preserve">Copies of all these documents can be obtained: Website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7CB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5FC796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787B1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161025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</w:tc>
      </w:tr>
    </w:tbl>
    <w:p w14:paraId="25CA1E20" w14:textId="77777777" w:rsidR="00A336D3" w:rsidRDefault="00A336D3">
      <w:pPr>
        <w:spacing w:after="0"/>
        <w:ind w:left="-1440" w:right="14122"/>
      </w:pPr>
    </w:p>
    <w:tbl>
      <w:tblPr>
        <w:tblStyle w:val="TableGrid"/>
        <w:tblW w:w="12888" w:type="dxa"/>
        <w:tblInd w:w="-108" w:type="dxa"/>
        <w:tblCellMar>
          <w:top w:w="50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8748"/>
        <w:gridCol w:w="2417"/>
        <w:gridCol w:w="1723"/>
      </w:tblGrid>
      <w:tr w:rsidR="00A336D3" w14:paraId="46413ABB" w14:textId="77777777">
        <w:trPr>
          <w:trHeight w:val="516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677F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Current information only </w:t>
            </w:r>
          </w:p>
          <w:p w14:paraId="4F7963F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5CC9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8B9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77B00579" w14:textId="77777777">
        <w:trPr>
          <w:trHeight w:val="1526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0315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Policies and procedures for the conduct of council business:  </w:t>
            </w:r>
          </w:p>
          <w:p w14:paraId="23BE0CB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Standing orders </w:t>
            </w:r>
          </w:p>
          <w:p w14:paraId="4CFB1C14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Financial Regulations </w:t>
            </w:r>
          </w:p>
          <w:p w14:paraId="5871034E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Delegated authority in respect of officers </w:t>
            </w:r>
          </w:p>
          <w:p w14:paraId="0298B197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Code of Conduct </w:t>
            </w:r>
          </w:p>
          <w:p w14:paraId="36E190B3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Policy statements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E844" w14:textId="77777777" w:rsidR="00A336D3" w:rsidRDefault="007D592F">
            <w:pPr>
              <w:spacing w:line="238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Copies of all these documents can be obtained: </w:t>
            </w:r>
          </w:p>
          <w:p w14:paraId="67733CE3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4AF3B58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</w:t>
            </w:r>
          </w:p>
          <w:p w14:paraId="0288709D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E5B7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FD7D8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C602B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63937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1D9D89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46319864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52C36F5A" w14:textId="77777777">
        <w:trPr>
          <w:trHeight w:val="2287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E84C" w14:textId="77777777" w:rsidR="00A336D3" w:rsidRDefault="007D592F">
            <w:pPr>
              <w:spacing w:line="236" w:lineRule="auto"/>
              <w:ind w:left="1" w:right="1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Policies and procedures for the provision of services and about the employment of staff: </w:t>
            </w:r>
          </w:p>
          <w:p w14:paraId="3AB2707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Internal policies relating to the delivery of services </w:t>
            </w:r>
          </w:p>
          <w:p w14:paraId="6A9182A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Equality and diversity policy </w:t>
            </w:r>
          </w:p>
          <w:p w14:paraId="6B4E69C7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Health and safety policy </w:t>
            </w:r>
          </w:p>
          <w:p w14:paraId="3A3CF613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Recruitment policies (including current vacancies)  </w:t>
            </w:r>
          </w:p>
          <w:p w14:paraId="4FB8F744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Policies and procedures for handling requests for information </w:t>
            </w:r>
          </w:p>
          <w:p w14:paraId="05F2C6AC" w14:textId="77777777" w:rsidR="00A336D3" w:rsidRDefault="007D592F">
            <w:pPr>
              <w:ind w:left="1" w:right="20"/>
            </w:pPr>
            <w:r>
              <w:rPr>
                <w:rFonts w:ascii="Times New Roman" w:eastAsia="Times New Roman" w:hAnsi="Times New Roman" w:cs="Times New Roman"/>
              </w:rPr>
              <w:t xml:space="preserve">Complaints procedures (including those covering requests for information and operating the publication scheme)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553A" w14:textId="77777777" w:rsidR="00A336D3" w:rsidRDefault="007D592F">
            <w:pPr>
              <w:spacing w:line="236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Copies of all these documents can be </w:t>
            </w:r>
          </w:p>
          <w:p w14:paraId="4D1E7A5F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obtained </w:t>
            </w:r>
          </w:p>
          <w:p w14:paraId="2549625C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4F20B7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75A6D64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</w:t>
            </w:r>
          </w:p>
          <w:p w14:paraId="1C778524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68A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2ABFCF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0D4CAD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437904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866525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7BE31C59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2B8BF15D" w14:textId="77777777">
        <w:trPr>
          <w:trHeight w:val="281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B4A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Information security policy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2B4C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Not applicable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064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Not applicable </w:t>
            </w:r>
          </w:p>
        </w:tc>
      </w:tr>
      <w:tr w:rsidR="00A336D3" w14:paraId="2E3800DD" w14:textId="77777777">
        <w:trPr>
          <w:trHeight w:val="770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3907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Records management policies (records retention, destruction and archive)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9CE2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1D764DB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</w:t>
            </w:r>
          </w:p>
          <w:p w14:paraId="5E8F2CA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189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3FAB6B16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6B4780F4" w14:textId="77777777">
        <w:trPr>
          <w:trHeight w:val="768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D7E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Data protection policies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ACE8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49CE2103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</w:t>
            </w:r>
          </w:p>
          <w:p w14:paraId="03D55D0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002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7695C8DB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29829CF9" w14:textId="77777777">
        <w:trPr>
          <w:trHeight w:val="768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F32C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Schedule of charges (for the publication of information)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B36D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Website </w:t>
            </w:r>
          </w:p>
          <w:p w14:paraId="705351A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Hard copy – contact </w:t>
            </w:r>
          </w:p>
          <w:p w14:paraId="476FA96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Parish Clerk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2133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Free </w:t>
            </w:r>
          </w:p>
          <w:p w14:paraId="55DD6543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10p/sheet </w:t>
            </w:r>
          </w:p>
        </w:tc>
      </w:tr>
      <w:tr w:rsidR="00A336D3" w14:paraId="4C0D19A1" w14:textId="77777777">
        <w:trPr>
          <w:trHeight w:val="264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C9F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A89E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AA97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36D3" w14:paraId="50D23225" w14:textId="77777777">
        <w:trPr>
          <w:trHeight w:val="1022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06DD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Class 6 – Lists and Registers </w:t>
            </w:r>
          </w:p>
          <w:p w14:paraId="7C1D09CC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0DDC3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Currently maintained lists and registers only </w:t>
            </w:r>
          </w:p>
          <w:p w14:paraId="0BC4C155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8D95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(hard copy or website; some information may only be available by inspection)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58D8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ADA852B" w14:textId="77777777" w:rsidR="00A336D3" w:rsidRDefault="007D592F">
      <w:pPr>
        <w:spacing w:after="0"/>
        <w:ind w:left="-1440" w:right="14122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04503D44" wp14:editId="154AF983">
            <wp:simplePos x="0" y="0"/>
            <wp:positionH relativeFrom="page">
              <wp:posOffset>837184</wp:posOffset>
            </wp:positionH>
            <wp:positionV relativeFrom="page">
              <wp:posOffset>1134872</wp:posOffset>
            </wp:positionV>
            <wp:extent cx="9829801" cy="5276088"/>
            <wp:effectExtent l="0" t="0" r="0" b="0"/>
            <wp:wrapTopAndBottom/>
            <wp:docPr id="13668" name="Picture 13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8" name="Picture 136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29801" cy="5276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leGrid"/>
        <w:tblW w:w="12888" w:type="dxa"/>
        <w:tblInd w:w="-108" w:type="dxa"/>
        <w:tblCellMar>
          <w:top w:w="50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8748"/>
        <w:gridCol w:w="2417"/>
        <w:gridCol w:w="1723"/>
      </w:tblGrid>
      <w:tr w:rsidR="00A336D3" w14:paraId="5A97ADBD" w14:textId="77777777">
        <w:trPr>
          <w:trHeight w:val="262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804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5D29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FCA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36D3" w14:paraId="657E798E" w14:textId="77777777">
        <w:trPr>
          <w:trHeight w:val="770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122A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Additional Information </w:t>
            </w:r>
          </w:p>
          <w:p w14:paraId="46529B51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This will provide Councils with the opportunity to publish information that is not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itemised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the lists above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45E5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495F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36D3" w14:paraId="2E2635DC" w14:textId="77777777">
        <w:trPr>
          <w:trHeight w:val="293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37B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None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797C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7160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AED056D" w14:textId="77777777" w:rsidR="00A336D3" w:rsidRDefault="007D59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F5EB88" w14:textId="77777777" w:rsidR="00A336D3" w:rsidRDefault="007D592F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Contact details: </w:t>
      </w:r>
    </w:p>
    <w:p w14:paraId="12599E72" w14:textId="77777777" w:rsidR="00A336D3" w:rsidRDefault="007D592F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Parish Clerk and Responsible Financial Officer </w:t>
      </w:r>
    </w:p>
    <w:p w14:paraId="13202D52" w14:textId="77777777" w:rsidR="00A336D3" w:rsidRDefault="007D592F">
      <w:pPr>
        <w:spacing w:after="5" w:line="249" w:lineRule="auto"/>
        <w:ind w:left="-5" w:right="9110" w:hanging="10"/>
      </w:pPr>
      <w:proofErr w:type="spellStart"/>
      <w:r>
        <w:rPr>
          <w:rFonts w:ascii="Times New Roman" w:eastAsia="Times New Roman" w:hAnsi="Times New Roman" w:cs="Times New Roman"/>
        </w:rPr>
        <w:t>Letwell</w:t>
      </w:r>
      <w:proofErr w:type="spellEnd"/>
      <w:r>
        <w:rPr>
          <w:rFonts w:ascii="Times New Roman" w:eastAsia="Times New Roman" w:hAnsi="Times New Roman" w:cs="Times New Roman"/>
        </w:rPr>
        <w:t xml:space="preserve"> Parish Council 07758822654 </w:t>
      </w:r>
    </w:p>
    <w:p w14:paraId="54775537" w14:textId="6E7F64CC" w:rsidR="00A336D3" w:rsidRDefault="002073A4">
      <w:pPr>
        <w:spacing w:after="5" w:line="249" w:lineRule="auto"/>
        <w:ind w:left="-5" w:hanging="10"/>
      </w:pPr>
      <w:hyperlink r:id="rId5" w:history="1">
        <w:r w:rsidRPr="00B46034">
          <w:rPr>
            <w:rStyle w:val="Hyperlink"/>
            <w:rFonts w:ascii="Times New Roman" w:eastAsia="Times New Roman" w:hAnsi="Times New Roman" w:cs="Times New Roman"/>
          </w:rPr>
          <w:t>clerk@letwell-pc.gov.uk</w:t>
        </w:r>
      </w:hyperlink>
      <w:r>
        <w:rPr>
          <w:rFonts w:ascii="Times New Roman" w:eastAsia="Times New Roman" w:hAnsi="Times New Roman" w:cs="Times New Roman"/>
        </w:rPr>
        <w:t xml:space="preserve"> </w:t>
      </w:r>
      <w:r w:rsidR="007D592F">
        <w:rPr>
          <w:rFonts w:ascii="Times New Roman" w:eastAsia="Times New Roman" w:hAnsi="Times New Roman" w:cs="Times New Roman"/>
        </w:rPr>
        <w:t xml:space="preserve"> </w:t>
      </w:r>
    </w:p>
    <w:p w14:paraId="010D0231" w14:textId="77777777" w:rsidR="00A336D3" w:rsidRDefault="007D592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B19B1CB" w14:textId="77777777" w:rsidR="00A336D3" w:rsidRDefault="007D592F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SCHEDULE OF CHARGES </w:t>
      </w:r>
    </w:p>
    <w:p w14:paraId="53C6A817" w14:textId="77777777" w:rsidR="00A336D3" w:rsidRDefault="007D592F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This describes how the charges have been arrived at and published as part of the guide. </w:t>
      </w:r>
    </w:p>
    <w:p w14:paraId="072B5C97" w14:textId="77777777" w:rsidR="00A336D3" w:rsidRDefault="007D59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2866" w:type="dxa"/>
        <w:tblInd w:w="-108" w:type="dxa"/>
        <w:tblCellMar>
          <w:top w:w="50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2234"/>
        <w:gridCol w:w="4394"/>
        <w:gridCol w:w="6238"/>
      </w:tblGrid>
      <w:tr w:rsidR="00A336D3" w14:paraId="1F3262D9" w14:textId="77777777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C55A" w14:textId="77777777" w:rsidR="00A336D3" w:rsidRDefault="007D592F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TYPE OF CHARGE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E5E2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DESCRIPTION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074A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BASIS OF CHARGE </w:t>
            </w:r>
          </w:p>
        </w:tc>
      </w:tr>
      <w:tr w:rsidR="00A336D3" w14:paraId="39CC6DAA" w14:textId="77777777">
        <w:trPr>
          <w:trHeight w:val="51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E4D1" w14:textId="77777777" w:rsidR="00A336D3" w:rsidRDefault="007D592F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Disbursement cost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096F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Photocopying @ 10p per sheet (black &amp; white)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A331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Actual cost *  </w:t>
            </w:r>
          </w:p>
        </w:tc>
      </w:tr>
      <w:tr w:rsidR="00A336D3" w14:paraId="056F246F" w14:textId="77777777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DB96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F89C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>Photocopying @ 20p per sheet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60E6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Actual cost* </w:t>
            </w:r>
          </w:p>
        </w:tc>
      </w:tr>
      <w:tr w:rsidR="00A336D3" w14:paraId="2969BA65" w14:textId="77777777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77BD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5716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E77F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36D3" w14:paraId="219C994A" w14:textId="77777777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8490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7A47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Postage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DA32" w14:textId="77777777" w:rsidR="00A336D3" w:rsidRDefault="007D592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Actual cost of Royal Mail standard 2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 xml:space="preserve"> class </w:t>
            </w:r>
          </w:p>
        </w:tc>
      </w:tr>
      <w:tr w:rsidR="00A336D3" w14:paraId="2D72FFCA" w14:textId="77777777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7FA8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065B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9EFC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36D3" w14:paraId="294E85D0" w14:textId="77777777">
        <w:trPr>
          <w:trHeight w:val="51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C4D8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Statutory Fee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71DA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Not applicable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9ACD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In accordance with the relevant legislation (quote the actual statute) </w:t>
            </w:r>
          </w:p>
        </w:tc>
      </w:tr>
      <w:tr w:rsidR="00A336D3" w14:paraId="273B5764" w14:textId="77777777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4026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C580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9539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36D3" w14:paraId="3F216EB2" w14:textId="77777777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6D33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Other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F726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Not applicable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3A6E" w14:textId="77777777" w:rsidR="00A336D3" w:rsidRDefault="007D592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0A06940" w14:textId="77777777" w:rsidR="00A336D3" w:rsidRDefault="007D592F">
      <w:pPr>
        <w:spacing w:after="3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F273C6" w14:textId="77777777" w:rsidR="00A336D3" w:rsidRDefault="007D592F">
      <w:pPr>
        <w:spacing w:after="0"/>
      </w:pPr>
      <w:r>
        <w:rPr>
          <w:rFonts w:ascii="Times New Roman" w:eastAsia="Times New Roman" w:hAnsi="Times New Roman" w:cs="Times New Roman"/>
          <w:sz w:val="20"/>
        </w:rPr>
        <w:t>* the actual cost incurred by the public authority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A336D3">
      <w:pgSz w:w="16838" w:h="11906" w:orient="landscape"/>
      <w:pgMar w:top="1802" w:right="2716" w:bottom="19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3"/>
    <w:rsid w:val="002073A4"/>
    <w:rsid w:val="00482EC6"/>
    <w:rsid w:val="007D592F"/>
    <w:rsid w:val="00876E36"/>
    <w:rsid w:val="00A3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3062"/>
  <w15:docId w15:val="{FF512ED8-F081-4254-A2A5-387B6C5A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07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07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letwell-pc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Letwell Publication Scheme 2025 Approved</dc:title>
  <dc:subject/>
  <dc:creator>Angela Harrison</dc:creator>
  <cp:keywords/>
  <cp:lastModifiedBy>Abby Stubley</cp:lastModifiedBy>
  <cp:revision>4</cp:revision>
  <dcterms:created xsi:type="dcterms:W3CDTF">2025-05-29T08:51:00Z</dcterms:created>
  <dcterms:modified xsi:type="dcterms:W3CDTF">2025-05-29T09:03:00Z</dcterms:modified>
</cp:coreProperties>
</file>